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3D4" w:rsidRDefault="00C803D4" w:rsidP="00C80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работы районного методического объединения</w:t>
      </w:r>
    </w:p>
    <w:p w:rsidR="00C803D4" w:rsidRDefault="00C803D4" w:rsidP="00C80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учителей иностранн</w:t>
      </w:r>
      <w:r w:rsidR="002F365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ых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язык</w:t>
      </w:r>
      <w:r w:rsidR="002F365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ов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Атнинского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муниципального района РТ на 202</w:t>
      </w:r>
      <w:r w:rsidRPr="00C803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-202</w:t>
      </w:r>
      <w:r w:rsidRPr="00C803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учебный год</w:t>
      </w:r>
    </w:p>
    <w:p w:rsidR="00C803D4" w:rsidRDefault="00C803D4" w:rsidP="00C80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1501"/>
        <w:gridCol w:w="2337"/>
      </w:tblGrid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1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Заседания</w:t>
            </w: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DC5190" w:rsidP="002F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цифровой компетенции педагогических работников в условиях введения обновленных ФГОС НОО и ООО и реализации целей и задач развития функциональной грамотности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Pr="00A61E55" w:rsidRDefault="00471940" w:rsidP="002F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Межшкольная лаборатория по развитию функциональной грамотности учащихся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2F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итоговой аттестации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иностранному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языку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471940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C803D4" w:rsidTr="003E4D7A">
        <w:trPr>
          <w:trHeight w:val="42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Pr="00471940" w:rsidRDefault="00471940" w:rsidP="002F36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940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IT</w:t>
            </w:r>
            <w:r w:rsidRPr="0047194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компетенции в обучении иностранному языку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1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Научно-практические семинары</w:t>
            </w: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Pr="00DC5190" w:rsidRDefault="00DC5190" w:rsidP="002F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критического мышления на уроках английского языка в усл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DC5190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0" w:rsidRDefault="00DC5190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0" w:rsidRPr="00A61E55" w:rsidRDefault="00DC5190" w:rsidP="002F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функциональной грамотности при обучении английскому языку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0" w:rsidRDefault="00DC5190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1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Обобщение и распространение передового педагогического опыта </w:t>
            </w: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P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56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Pr="00C803D4" w:rsidRDefault="00C803D4" w:rsidP="00DC5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C5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опыта работы учителей английского языка МБОУ «</w:t>
            </w:r>
            <w:proofErr w:type="spellStart"/>
            <w:r w:rsidRPr="00DC5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Кушарская</w:t>
            </w:r>
            <w:proofErr w:type="spellEnd"/>
            <w:r w:rsidRPr="00DC5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 </w:t>
            </w:r>
            <w:proofErr w:type="spellStart"/>
            <w:r w:rsidRPr="00DC5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Хашимовой</w:t>
            </w:r>
            <w:proofErr w:type="spellEnd"/>
            <w:r w:rsidRPr="00DC5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И.Ш. и МБОУ «</w:t>
            </w:r>
            <w:proofErr w:type="spellStart"/>
            <w:r w:rsidRPr="00DC5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Большеменгерская</w:t>
            </w:r>
            <w:proofErr w:type="spellEnd"/>
            <w:r w:rsidRPr="00DC5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 Абдуллиной А.Л., </w:t>
            </w:r>
            <w:proofErr w:type="spellStart"/>
            <w:r w:rsidR="00DC5190" w:rsidRPr="00DC5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тьюторов</w:t>
            </w:r>
            <w:proofErr w:type="spellEnd"/>
            <w:r w:rsidR="00DC5190" w:rsidRPr="00DC5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программе «Реализация требований обновленных ФГОС НОО, ФГОС ООО в работе учителя иностранного языка»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890235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1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молодыми специалистами</w:t>
            </w: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2F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по составлению рабочих программ в условиях обновленн</w:t>
            </w:r>
            <w:r w:rsidR="00890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ФГОС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2F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нструирование современного урока</w:t>
            </w:r>
            <w:r w:rsidRPr="00CC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отвечающего требованиям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обновленн</w:t>
            </w:r>
            <w:r w:rsidR="00890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890235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>V</w:t>
            </w:r>
          </w:p>
        </w:tc>
        <w:tc>
          <w:tcPr>
            <w:tcW w:w="1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Работа с учащимися</w:t>
            </w: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олимпиады по английскому языку в 4-11 классах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VI</w:t>
            </w: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Диагностические исследования</w:t>
            </w: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C80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ВПР по английскому языку в </w:t>
            </w:r>
            <w:r w:rsidRPr="00C803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Пробные ОГЭ, ЕГЭ по английскому языку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диктант на английском языке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Just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dictation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 по английскому языку в 7 классе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VII</w:t>
            </w: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Конкурсы, конференции </w:t>
            </w: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2F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Республиканский конкурс видеороликов на иностранных языках «Их именами названы </w:t>
            </w:r>
            <w:r w:rsidR="008564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bookmarkStart w:id="0" w:name="_GoBack"/>
            <w:bookmarkEnd w:id="0"/>
            <w:r w:rsidRPr="00C803D4">
              <w:rPr>
                <w:rFonts w:ascii="Times New Roman" w:eastAsia="Calibri" w:hAnsi="Times New Roman" w:cs="Times New Roman"/>
                <w:sz w:val="28"/>
                <w:szCs w:val="28"/>
              </w:rPr>
              <w:t>улицы …»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2F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3D4">
              <w:rPr>
                <w:rFonts w:ascii="Times New Roman" w:eastAsia="Calibri" w:hAnsi="Times New Roman" w:cs="Times New Roman"/>
                <w:sz w:val="28"/>
                <w:szCs w:val="28"/>
              </w:rPr>
              <w:t>Лингвострановедческий турнир для юных любителей иностранных языков «Планета языков»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2F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3D4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фестиваль-конкурс школьных театральных коллективов на английском языке «SCHOOL PERFORMANCES»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2F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Межрегиональная научно-практическая конференция школьников «Иностранный язык – диалог культур»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C803D4" w:rsidTr="003E4D7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2F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3D4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лингвистический конкурс «Вечный язык» - «</w:t>
            </w:r>
            <w:r w:rsidRPr="00C803D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Eternal</w:t>
            </w:r>
            <w:r w:rsidRPr="00C80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803D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Language</w:t>
            </w:r>
            <w:r w:rsidRPr="00C80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посвященный творчеству </w:t>
            </w:r>
            <w:proofErr w:type="spellStart"/>
            <w:r w:rsidRPr="00C803D4">
              <w:rPr>
                <w:rFonts w:ascii="Times New Roman" w:eastAsia="Calibri" w:hAnsi="Times New Roman" w:cs="Times New Roman"/>
                <w:sz w:val="28"/>
                <w:szCs w:val="28"/>
              </w:rPr>
              <w:t>У.Шекспира</w:t>
            </w:r>
            <w:proofErr w:type="spell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D4" w:rsidRDefault="00C803D4" w:rsidP="003E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</w:tbl>
    <w:p w:rsidR="00C803D4" w:rsidRDefault="00C803D4" w:rsidP="00C803D4">
      <w:pPr>
        <w:spacing w:after="200" w:line="276" w:lineRule="auto"/>
        <w:rPr>
          <w:rFonts w:ascii="Calibri" w:eastAsia="Calibri" w:hAnsi="Calibri" w:cs="Times New Roman"/>
        </w:rPr>
      </w:pPr>
    </w:p>
    <w:p w:rsidR="00C803D4" w:rsidRDefault="00C803D4" w:rsidP="00C803D4">
      <w:pPr>
        <w:spacing w:after="200" w:line="276" w:lineRule="auto"/>
        <w:rPr>
          <w:rFonts w:ascii="Calibri" w:eastAsia="Calibri" w:hAnsi="Calibri" w:cs="Times New Roman"/>
        </w:rPr>
      </w:pPr>
    </w:p>
    <w:p w:rsidR="00C803D4" w:rsidRDefault="00C803D4" w:rsidP="00C803D4"/>
    <w:p w:rsidR="00C803D4" w:rsidRDefault="00C803D4" w:rsidP="00C803D4"/>
    <w:p w:rsidR="00DE7C5C" w:rsidRDefault="00DE7C5C"/>
    <w:sectPr w:rsidR="00DE7C5C" w:rsidSect="00CC3980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D4"/>
    <w:rsid w:val="002F3657"/>
    <w:rsid w:val="00471940"/>
    <w:rsid w:val="00856425"/>
    <w:rsid w:val="00890235"/>
    <w:rsid w:val="00C803D4"/>
    <w:rsid w:val="00DC5190"/>
    <w:rsid w:val="00DE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C649"/>
  <w15:chartTrackingRefBased/>
  <w15:docId w15:val="{9DE62103-8732-4F02-8EED-8762AEBED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3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9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2022-08-25T19:54:00Z</dcterms:created>
  <dcterms:modified xsi:type="dcterms:W3CDTF">2022-08-28T12:30:00Z</dcterms:modified>
</cp:coreProperties>
</file>